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4648"/>
      </w:tblGrid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_GoBack" w:colFirst="0" w:colLast="0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nom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manon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fugere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adresse courriel (si vous le désirez rester en contact avec nous)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hyperlink r:id="rId5" w:tgtFrame="_blank" w:history="1">
              <w:r w:rsidRPr="00706B76">
                <w:rPr>
                  <w:rFonts w:ascii="Arial" w:eastAsia="Times New Roman" w:hAnsi="Arial" w:cs="Arial"/>
                  <w:color w:val="0000CC"/>
                  <w:sz w:val="20"/>
                  <w:szCs w:val="20"/>
                  <w:u w:val="single"/>
                  <w:lang w:eastAsia="fr-CA"/>
                </w:rPr>
                <w:t>manounne38@hotmail.com</w:t>
              </w:r>
            </w:hyperlink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Nom de votre enfant et son âge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stephanie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fugere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poulin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Noms, titres et lieux de pratique des spécialistes traitants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hopital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justine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montreal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en gastro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etneurologie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Où se situe actuellement votre enfant sur les courbes de croissance : grandeur, poids, circonférence crânienne? Qu'en était-il à la naissance?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en dessous de son poids, on dit 3 ans de retard osseux du a cette maladie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À quel moment les premiers symptômes sont-ils apparus?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fievre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constipation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Quels sont les causes soupçonnées des symptômes par les professionnels de la santé?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bacteries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attrapés me dit on peut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etre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dans la nourriture ou dans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lair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Intuitivement, quelles sont selon vous les causes de ces symptômes?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aucune idée on se culpabilise beaucoup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essyer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trouver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Décrivez les symptômes visibles?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nauseuses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etourdissemnts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peau blanche, fatigue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extreme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mal 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lestomac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reflux, manque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dappetit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, ne boit pas ou peu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Existe-t-il des périodes plus difficiles, voire une alternance répétée entre de bons et de mauvais épisodes?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lautomne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lorsque les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bacteries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sortent,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fait 3 ans que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cest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en mars que tout se compliquent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présente-t-il certains des autres troubles suivants: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Reflux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gastro-oesophagien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(RGO), Allergies alimentaires, Hypersensibilité orale, Douleur, Anomalies ORL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présente-t-il d'autres troubles non-mentionnés plus haut?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maux de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tete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vision double brulement estomac cognement au niveau du haut de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lestomac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anxieuse et fatigue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extreme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Quels sont les antécédents familiaux de santé en général?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diabete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glande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thyroide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Quels sont les antécédents familiaux de santé en matière de digestion?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Quelle est la grandeur et le poids des parents de l'enfant?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environ 5 pieds 4 et 5 pieds 7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Quelle est la durée en nombre de semaine de la grossesse?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40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 échographies lors de la grossesse ont-elles révélé des anomalies?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Avez-vous eu une ou des maladies pendant la grossesse? Si oui, veuillez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précisez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diabete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grossesse brulement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destomac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eu d'autres problèmes/complications pendant la grossesse?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Décrivez-nous un peu votre alimentation pendant la grossesse.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je </w:t>
            </w:r>
            <w:proofErr w:type="spellStart"/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mangeait</w:t>
            </w:r>
            <w:proofErr w:type="spellEnd"/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tout mais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particulierement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la sauce a spaghetti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consommé de l'alcool et/ou des drogues? Si oui, veuillez préciser.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Avez-vous connu un retard de croissance in-utero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l'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Apgar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votre enfant à la naissance (voir carnet de vaccination)?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nornal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le poids et la grandeur de votre enfant à la naissance (percentile)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6lb 4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 travail a-t-il été provoqué?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oui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reçu lors de l'accouchement des antibiotiques pour le streptocoque?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Quelle était la position du bébé?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a été la longueur du travail en nombre d'heures?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27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hres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Y a-t-il eu forceps, ventouses ou autres?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ventouse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Y a-t-il eu à votre connaissance traction sur le cou pour faire sortir le bébé?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peut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etre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un peu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Y a-t-il eu césarienne?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bébé a-t-il eu un torticolis suite à l'accouchement?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 premiers mois de sa vie, votre enfant a-t-il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 deux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connu des problèmes liés à l’allaitement (difficulté de succion, refus de prendre le sein, muguet etc.). Détaillez svp.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refus souvent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Quelles préparations lactées avez-vous essayé? Laquelle semble avoir été bien toléré par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similac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l'attitude de votre nourrisson lors des premières semaines?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elle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etait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en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néonathologie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du a un muscle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etiré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au niveau de son bras gauche du 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laccouchement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difficle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applicable, votre enfant a-t-il eu de la difficulté avec le biberon?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nourrisson a-t-il présenté des signes d'allergies ou d'intolérance alimentaire sévère lors de ses premières semaines de vie? Si oui, lesquelles?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beaucoup pleuré lors des premières semaines?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du tout a fait ses nuits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immediatement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la douleur à cette période? Semblait-il avoir mal à certains moments?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Au cours des premières semaines de vie, y a-t-il d'autres choses que vous aimeriez soulever?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enfant dormeuse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les boires lors des 6 premiers mois?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la relation mère-enfant lors de ces six premiers mois?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toujours s en contact avec la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mere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Qu'en était-il de la relation de l'enfant avec </w:t>
            </w: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son père ainsi que les gens prêts de vous (grands-parents par exemple)?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Quelles préparations lactées avez-vous essayé? Laquelle semble avoir été bien toléré par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similac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l'attitude de votre enfant lors des 6 premiers mois?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en forme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applicable, votre enfant a-t-il eu de la difficulté avec le biberon? Préférait-t-il certaines marques de biberon?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présenté des signes d'allergies ou d'intolérance alimentaire sévère lors de ses premiers mois de vie? Si oui, lesquelles?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les pleurs lors des 6 premiers mois?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la douleur lors des 6 premiers mois? Semblait-il avoir mal à certains moments?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à cette période concernant le contact visuel de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un regard confiant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Au cours des premiers mois, y a-t-il d'autres choses que vous aimeriez soulever?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son développement moteur (comparativement à la moyenne des enfants de cet âge)?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son développement intellectuel (comparativement à la moyenne des enfants de cet âge)?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son développement relationnel (comparativement à la moyenne des enfants de cet âge)?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elle a commencé </w:t>
            </w:r>
            <w:proofErr w:type="spellStart"/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parler un peu plus tard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Qu'en était-il concernant son développement affectif (comparativement à la moyenne des enfants de cet âge)?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De manière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général</w:t>
            </w:r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, décrivez-nous ce qu'il en a été de 6 mois à 3 ans.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De manière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général</w:t>
            </w:r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, décrivez-nous ce qu'il en a été de 3 ans à aujourd'hui.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applicable, qu'en est-il par rapport à l'école? Cela crée-t-il des problèmes importants?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une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insecurité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quitter la maison et sa maman, 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du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prendre 4 mois avant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ladaptation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Votre enfant a-t-il dû être hospitalisé pour des problèmes liés à la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gastroparésie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Oui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oui, combien de fois, à quel(s) âge(s) et pour quel(s) motifs?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 ans 6 ans 7 ans 8 ans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Quels examens médicaux votre enfant a-t-il eu?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gastroscopie, biopsie, repas baryté, vidange gastrique, scan cérébral, échographie abdominale, électro-encéphalogramme (EEG),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électro-</w:t>
            </w: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cardiogramme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(ECG), examen neurologique, examen endocrinien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Votre enfant a-t-il eu d'autres examens non-mentionnés plus haut?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radiographie endocrinologie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Certains de ces examens se sont-ils révélés anormaux? Si oui, veuillez détailler svp.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neuro pas normal (petite tache) cardio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(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coeur</w:t>
            </w:r>
            <w:proofErr w:type="spellEnd"/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avec vitesse mais suivi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regulier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)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déjà pris les médicaments suivants: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Cisapride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(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Prepulsid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), Autre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Votre enfant a-t-il pris d'autres médicaments en lien avec sa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gastroparésie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prevacid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PEG 3350 lactulose variés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plusiers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concernant les brulements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destomac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la constipation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Certains de ces médicaments se sont-ils avérés efficaces? oui, veuillez détailler svp.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nous avons tellement essayé de sortes avant de trouver celui qui convenait, je ne peux tout me rappeler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l'apport alimentaire (quantité et qualité par jour) de votre nourrisson lors des premiers mois?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l'apport alimentaire (quantité et qualité par jour) de votre bébé de 6 mois à 1 an?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l'apport alimentaire (quantité et qualité par jour) de votre bébé de 1 an à 2 ans?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était l'apport alimentaire (quantité et qualité par jour) de votre bébé de 2 à 4 ans?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normal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eu ou a-t-il présentement un suivi alimentaire?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Quels sont ses aliments préférés et les moins appréciés / les mieux et moins bien digérés?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pas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difficle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sur la nourriture mais ne doit pas manger de pamplemousse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cause de son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medicament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le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cisaprid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et des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kiwi</w:t>
            </w:r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reaction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alergie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alimentaire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déjà reçu ou reçoit-il des gavages?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Oui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votre réponse est oui, quel type de lait reçoit-il et en quel quantité (gastrique, jéjunal)?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gastrique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votre réponse est oui, quel matériel à gavage utilisez-vous? Avez-vous connus certains problèmes en lien avec ce matériel?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appareil de gavage normal et aucune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difficulte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avec formation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connu et connaît-il encore aujourd'hui des épisodes importants de vomissements? Si oui, quand, à quelle fréquence?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durant la gastro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douleureux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remarquez des facteurs aggravant la fréquence ou l'importance des vomissements?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desydratation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sur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Quel est l'état général de la nourriture et des liquides vomit?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liquide et solide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Avez-vous remarqué une couleur </w:t>
            </w: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particulière?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non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lastRenderedPageBreak/>
              <w:t>Les vomissements s'additionnent-ils de douleurs importantes?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brulements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destomac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encore pire et douleur au niveau du haut de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lestomac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Si applicable, veuillez préciser les chirurgies reçus, les complications survenues ainsi que les résultats obtenus.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Votre enfant a-t-il eu rencontré d'autres spécialistes de la santé / thérapeutes concernant sa condition de santé?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Autres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Si applicable, veuillez préciser les recommandations de ces spécialistes / thérapeutes ainsi que les résultats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obtenus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?lications</w:t>
            </w:r>
            <w:proofErr w:type="spellEnd"/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survenues ainsi que les résultats obtenus.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nutritionniste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le support jusqu'à présent que vous avez reçu du système de santé?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bien mais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inquiete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en attente souvent des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resultat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décririez-vous le support que vous recevez de votre entourage?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bien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Jugez-vous que vous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</w:t>
            </w:r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souffert ou souffrez présentement de détresse parentale liée à la condition de santé de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lan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passé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jai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eu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detresse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fatigue accumulée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reçu de l'aide jusqu'à présent de différents organismes / organisation / fondations / etc.?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spychologue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Qu'est-ce qui selon vous pourrait vous aider à surmonter les défis quotidiens reliés à la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gastroparésie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vivre 24 h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la fois et prendre les bons moments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évolue la condition de votre enfant avec le temps?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je dirais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toutes les ans,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cest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 plus en plus </w:t>
            </w:r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difficiles ,</w:t>
            </w:r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et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dautres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diagnostics arrivent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travers tout ca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Comment se passe actuellement votre vie au quotidien avec votre enfant?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je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nentend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quelle a des nausées et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etourdissements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 la journée, donc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anxieuse et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inquiete</w:t>
            </w:r>
            <w:proofErr w:type="spellEnd"/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Qu’elles sont selon vous les choses qui ont amélioré considérablement votre qualité de vie et celle de votre enfant (médication, opération, alimentation, activités, sommeil, etc.)?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sommeil, car je sais quand elle dort elle ne souffre pas, donc, plus facile et la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medication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aussi mais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dependant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des années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Avez-vous développé des trucs et astuces qui pourraient être utiles à d’autres parents?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ecouter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leur enfant et de prendre cette maladie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tres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au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serieux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, tout en y mettant de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lHumour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pour me pas affoler nos enfants, mais consulter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Aimeriez-vous partager ou signifier autre chose?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on se pose la question </w:t>
            </w:r>
            <w:proofErr w:type="spellStart"/>
            <w:proofErr w:type="gram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</w:t>
            </w:r>
            <w:proofErr w:type="spellEnd"/>
            <w:proofErr w:type="gram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savoir est ce qu'un jour tout finira pas rentrer dans </w:t>
            </w:r>
            <w:proofErr w:type="spellStart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lordre</w:t>
            </w:r>
            <w:proofErr w:type="spellEnd"/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comme un enfant normal.....</w:t>
            </w:r>
          </w:p>
        </w:tc>
      </w:tr>
      <w:tr w:rsidR="00706B76" w:rsidRPr="00706B76" w:rsidTr="00706B76">
        <w:trPr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Désirez-vous que l'on rende accessible sur ce site vos réponses à ce questionnaire?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B76" w:rsidRPr="00706B76" w:rsidRDefault="00706B76" w:rsidP="0070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706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Oui</w:t>
            </w:r>
          </w:p>
        </w:tc>
      </w:tr>
      <w:bookmarkEnd w:id="0"/>
    </w:tbl>
    <w:p w:rsidR="00347C7A" w:rsidRDefault="00706B76"/>
    <w:sectPr w:rsidR="00347C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76"/>
    <w:rsid w:val="000F1897"/>
    <w:rsid w:val="00706B76"/>
    <w:rsid w:val="00B3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06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06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ounne3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 Émilie Joyal</dc:creator>
  <cp:lastModifiedBy>Dre Émilie Joyal</cp:lastModifiedBy>
  <cp:revision>1</cp:revision>
  <dcterms:created xsi:type="dcterms:W3CDTF">2011-11-11T04:45:00Z</dcterms:created>
  <dcterms:modified xsi:type="dcterms:W3CDTF">2011-11-11T04:46:00Z</dcterms:modified>
</cp:coreProperties>
</file>